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5830" w14:textId="2501CEA5" w:rsidR="004D76B2" w:rsidRPr="000824BA" w:rsidRDefault="003F0072" w:rsidP="004D76B2">
      <w:pPr>
        <w:rPr>
          <w:rFonts w:ascii="Papyrus" w:hAnsi="Papyrus" w:cs="Apple Chancery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3090DD94" wp14:editId="721CF037">
            <wp:simplePos x="0" y="0"/>
            <wp:positionH relativeFrom="column">
              <wp:posOffset>-1696</wp:posOffset>
            </wp:positionH>
            <wp:positionV relativeFrom="paragraph">
              <wp:posOffset>83201</wp:posOffset>
            </wp:positionV>
            <wp:extent cx="1732280" cy="94488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20273" w14:textId="28DF991E" w:rsidR="004D76B2" w:rsidRDefault="004D76B2" w:rsidP="004D76B2">
      <w:pPr>
        <w:ind w:left="2880" w:firstLine="720"/>
        <w:rPr>
          <w:rFonts w:ascii="Jim Nightshade" w:eastAsia="Jim Nightshade" w:hAnsi="Jim Nightshade" w:cs="Jim Nightshade"/>
        </w:rPr>
      </w:pPr>
      <w:r>
        <w:rPr>
          <w:rFonts w:ascii="Jim Nightshade" w:eastAsia="Jim Nightshade" w:hAnsi="Jim Nightshade" w:cs="Jim Nightshade"/>
        </w:rPr>
        <w:t>L’écol’O’thèque</w:t>
      </w:r>
    </w:p>
    <w:p w14:paraId="75A4EDE2" w14:textId="77777777" w:rsidR="004D76B2" w:rsidRDefault="004D76B2" w:rsidP="004D76B2">
      <w:pPr>
        <w:ind w:left="2880" w:firstLine="720"/>
        <w:rPr>
          <w:rFonts w:ascii="Jim Nightshade" w:eastAsia="Jim Nightshade" w:hAnsi="Jim Nightshade" w:cs="Jim Nightshade"/>
          <w:sz w:val="18"/>
          <w:szCs w:val="18"/>
        </w:rPr>
      </w:pPr>
      <w:r>
        <w:rPr>
          <w:rFonts w:ascii="Jim Nightshade" w:eastAsia="Jim Nightshade" w:hAnsi="Jim Nightshade" w:cs="Jim Nightshade"/>
          <w:sz w:val="18"/>
          <w:szCs w:val="18"/>
        </w:rPr>
        <w:t>Tél : 06 71 66 28 30</w:t>
      </w:r>
    </w:p>
    <w:p w14:paraId="5346FDE6" w14:textId="77777777" w:rsidR="004D76B2" w:rsidRDefault="004D76B2" w:rsidP="004D76B2">
      <w:pPr>
        <w:ind w:left="2880"/>
        <w:rPr>
          <w:rFonts w:ascii="Jim Nightshade" w:eastAsia="Jim Nightshade" w:hAnsi="Jim Nightshade" w:cs="Jim Nightshade"/>
          <w:color w:val="0563C1"/>
          <w:sz w:val="18"/>
          <w:szCs w:val="18"/>
          <w:u w:val="single"/>
        </w:rPr>
      </w:pPr>
      <w:proofErr w:type="gramStart"/>
      <w:r>
        <w:rPr>
          <w:rFonts w:ascii="Jim Nightshade" w:eastAsia="Jim Nightshade" w:hAnsi="Jim Nightshade" w:cs="Jim Nightshade"/>
          <w:sz w:val="18"/>
          <w:szCs w:val="18"/>
        </w:rPr>
        <w:t>Email</w:t>
      </w:r>
      <w:proofErr w:type="gramEnd"/>
      <w:r>
        <w:rPr>
          <w:rFonts w:ascii="Jim Nightshade" w:eastAsia="Jim Nightshade" w:hAnsi="Jim Nightshade" w:cs="Jim Nightshade"/>
          <w:sz w:val="18"/>
          <w:szCs w:val="18"/>
        </w:rPr>
        <w:t xml:space="preserve"> : </w:t>
      </w:r>
      <w:hyperlink r:id="rId8">
        <w:r>
          <w:rPr>
            <w:rFonts w:ascii="Jim Nightshade" w:eastAsia="Jim Nightshade" w:hAnsi="Jim Nightshade" w:cs="Jim Nightshade"/>
            <w:color w:val="0563C1"/>
            <w:sz w:val="18"/>
            <w:szCs w:val="18"/>
            <w:u w:val="single"/>
          </w:rPr>
          <w:t>lecolOtheque@gmail.com</w:t>
        </w:r>
      </w:hyperlink>
    </w:p>
    <w:p w14:paraId="658731B3" w14:textId="77777777" w:rsidR="004D76B2" w:rsidRDefault="004D76B2" w:rsidP="004D76B2">
      <w:pPr>
        <w:rPr>
          <w:rFonts w:ascii="Papyrus" w:hAnsi="Papyrus" w:cs="Apple Chancery"/>
          <w:sz w:val="18"/>
          <w:szCs w:val="18"/>
        </w:rPr>
      </w:pPr>
    </w:p>
    <w:p w14:paraId="0E8A955E" w14:textId="77777777" w:rsidR="004D76B2" w:rsidRDefault="004D76B2" w:rsidP="004D76B2"/>
    <w:p w14:paraId="7590FBDB" w14:textId="77777777" w:rsidR="004D76B2" w:rsidRDefault="004D76B2" w:rsidP="004D76B2"/>
    <w:p w14:paraId="561AF00D" w14:textId="77777777" w:rsidR="004D76B2" w:rsidRDefault="004D76B2" w:rsidP="004D76B2">
      <w:pPr>
        <w:jc w:val="center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Règlement financier</w:t>
      </w:r>
    </w:p>
    <w:p w14:paraId="62780759" w14:textId="65FB2973" w:rsidR="004D76B2" w:rsidRDefault="004D76B2" w:rsidP="004D76B2">
      <w:pPr>
        <w:jc w:val="center"/>
        <w:rPr>
          <w:rFonts w:ascii="Papyrus" w:hAnsi="Papyrus"/>
          <w:b/>
          <w:sz w:val="28"/>
          <w:szCs w:val="28"/>
        </w:rPr>
      </w:pPr>
      <w:r>
        <w:rPr>
          <w:rFonts w:ascii="Papyrus" w:hAnsi="Papyrus"/>
          <w:b/>
          <w:sz w:val="28"/>
          <w:szCs w:val="28"/>
        </w:rPr>
        <w:t>Année scolaire 202</w:t>
      </w:r>
      <w:r w:rsidR="003F0072">
        <w:rPr>
          <w:rFonts w:ascii="Papyrus" w:hAnsi="Papyrus"/>
          <w:b/>
          <w:sz w:val="28"/>
          <w:szCs w:val="28"/>
        </w:rPr>
        <w:t>3</w:t>
      </w:r>
      <w:r>
        <w:rPr>
          <w:rFonts w:ascii="Papyrus" w:hAnsi="Papyrus"/>
          <w:b/>
          <w:sz w:val="28"/>
          <w:szCs w:val="28"/>
        </w:rPr>
        <w:t xml:space="preserve"> – 202</w:t>
      </w:r>
      <w:r w:rsidR="003F0072">
        <w:rPr>
          <w:rFonts w:ascii="Papyrus" w:hAnsi="Papyrus"/>
          <w:b/>
          <w:sz w:val="28"/>
          <w:szCs w:val="28"/>
        </w:rPr>
        <w:t>4</w:t>
      </w:r>
    </w:p>
    <w:p w14:paraId="31BEDF5D" w14:textId="77777777" w:rsidR="004D76B2" w:rsidRDefault="004D76B2" w:rsidP="004D76B2">
      <w:pPr>
        <w:jc w:val="center"/>
        <w:rPr>
          <w:rFonts w:ascii="Papyrus" w:hAnsi="Papyrus"/>
          <w:b/>
          <w:sz w:val="28"/>
          <w:szCs w:val="28"/>
        </w:rPr>
      </w:pPr>
    </w:p>
    <w:p w14:paraId="028BBA32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 xml:space="preserve">L’inscription à L’écol’O’thèque est un engagement pour l’année scolaire. Les contributions sont calculées au plus juste pour le fonctionnement de la structure. </w:t>
      </w:r>
    </w:p>
    <w:p w14:paraId="4572C79C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5F609565" w14:textId="77777777" w:rsidR="004D76B2" w:rsidRPr="004D76B2" w:rsidRDefault="004D76B2" w:rsidP="004D76B2">
      <w:pPr>
        <w:jc w:val="both"/>
        <w:rPr>
          <w:rFonts w:cstheme="minorHAnsi"/>
          <w:color w:val="00B050"/>
          <w:sz w:val="23"/>
          <w:szCs w:val="23"/>
        </w:rPr>
      </w:pPr>
      <w:r w:rsidRPr="004D76B2">
        <w:rPr>
          <w:rFonts w:cstheme="minorHAnsi"/>
          <w:color w:val="00B050"/>
          <w:sz w:val="23"/>
          <w:szCs w:val="23"/>
        </w:rPr>
        <w:t xml:space="preserve">Les frais de dossier et d’inscription </w:t>
      </w:r>
    </w:p>
    <w:p w14:paraId="17503FDA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7CAE40D8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>Les frais de dossier sont de 100€ par famille, payables à l’inscription du 1</w:t>
      </w:r>
      <w:r w:rsidRPr="004D76B2">
        <w:rPr>
          <w:rFonts w:cstheme="minorHAnsi"/>
          <w:sz w:val="23"/>
          <w:szCs w:val="23"/>
          <w:vertAlign w:val="superscript"/>
        </w:rPr>
        <w:t>er</w:t>
      </w:r>
      <w:r w:rsidRPr="004D76B2">
        <w:rPr>
          <w:rFonts w:cstheme="minorHAnsi"/>
          <w:sz w:val="23"/>
          <w:szCs w:val="23"/>
        </w:rPr>
        <w:t xml:space="preserve"> enfant et non remboursables. Ils sont encaissés sous réserve que l’inscription soit acceptée et confirmée par L’écol’O’thèque. Dans le cas contraire, ils sont restitués aux parents. </w:t>
      </w:r>
    </w:p>
    <w:p w14:paraId="43FA9694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 xml:space="preserve">En cas de désistement des parents, ils sont conservés et encaissés par L’écol’O’thèque. </w:t>
      </w:r>
    </w:p>
    <w:p w14:paraId="7F6F8C32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75625199" w14:textId="77777777" w:rsidR="004D76B2" w:rsidRPr="004D76B2" w:rsidRDefault="004D76B2" w:rsidP="004D76B2">
      <w:pPr>
        <w:jc w:val="both"/>
        <w:rPr>
          <w:rFonts w:cstheme="minorHAnsi"/>
          <w:color w:val="00B050"/>
          <w:sz w:val="23"/>
          <w:szCs w:val="23"/>
        </w:rPr>
      </w:pPr>
      <w:r w:rsidRPr="004D76B2">
        <w:rPr>
          <w:rFonts w:cstheme="minorHAnsi"/>
          <w:color w:val="00B050"/>
          <w:sz w:val="23"/>
          <w:szCs w:val="23"/>
        </w:rPr>
        <w:t xml:space="preserve">Les fournitures </w:t>
      </w:r>
    </w:p>
    <w:p w14:paraId="57E1491A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78BE4149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 xml:space="preserve">Les frais de fournitures scolaires s’élèvent à 100€ par enfant, payables à chaque nouvelle année scolaire. Ils couvrent les besoins de chaque enfant (matériel scolaire, courses, interventions, plantes, animaux, etc.). Ils sont encaissés en début d’année scolaire. </w:t>
      </w:r>
    </w:p>
    <w:p w14:paraId="35DB7B5E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401883B7" w14:textId="77777777" w:rsidR="004D76B2" w:rsidRPr="004D76B2" w:rsidRDefault="004D76B2" w:rsidP="004D76B2">
      <w:pPr>
        <w:jc w:val="both"/>
        <w:rPr>
          <w:rFonts w:cstheme="minorHAnsi"/>
          <w:color w:val="00B050"/>
          <w:sz w:val="23"/>
          <w:szCs w:val="23"/>
        </w:rPr>
      </w:pPr>
      <w:r w:rsidRPr="004D76B2">
        <w:rPr>
          <w:rFonts w:cstheme="minorHAnsi"/>
          <w:color w:val="00B050"/>
          <w:sz w:val="23"/>
          <w:szCs w:val="23"/>
        </w:rPr>
        <w:t xml:space="preserve">Les frais de scolarité </w:t>
      </w:r>
    </w:p>
    <w:p w14:paraId="0781D0A9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1A2E9A52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 xml:space="preserve">Les frais de scolarité sont calculés pour une année scolaire divisée en dix mois. </w:t>
      </w:r>
    </w:p>
    <w:p w14:paraId="08E2F4BD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05D3ABF0" w14:textId="77777777" w:rsidR="004D76B2" w:rsidRPr="004D76B2" w:rsidRDefault="004D76B2" w:rsidP="004D76B2">
      <w:pPr>
        <w:jc w:val="both"/>
        <w:rPr>
          <w:rFonts w:cstheme="minorHAnsi"/>
          <w:color w:val="00B050"/>
          <w:sz w:val="23"/>
          <w:szCs w:val="23"/>
        </w:rPr>
      </w:pPr>
      <w:r w:rsidRPr="004D76B2">
        <w:rPr>
          <w:rFonts w:cstheme="minorHAnsi"/>
          <w:color w:val="00B050"/>
          <w:sz w:val="23"/>
          <w:szCs w:val="23"/>
        </w:rPr>
        <w:t xml:space="preserve">Les choix de paiement des frais de scolarité  </w:t>
      </w:r>
    </w:p>
    <w:p w14:paraId="2477CF49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2357E6BB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>Les frais de scolarité peuvent être payés par chèque(s) ou par virement(s) bancaire(s)</w:t>
      </w:r>
      <w:r w:rsidRPr="004D76B2">
        <w:rPr>
          <w:rFonts w:cstheme="minorHAnsi"/>
          <w:b/>
          <w:sz w:val="23"/>
          <w:szCs w:val="23"/>
        </w:rPr>
        <w:t xml:space="preserve">. </w:t>
      </w:r>
      <w:r w:rsidRPr="004D76B2">
        <w:rPr>
          <w:rFonts w:cstheme="minorHAnsi"/>
          <w:sz w:val="23"/>
          <w:szCs w:val="23"/>
        </w:rPr>
        <w:t xml:space="preserve">Un chèque de caution équivalent à 3 mois d’écolage est demandé. </w:t>
      </w:r>
    </w:p>
    <w:p w14:paraId="7E3B6B26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488A7B21" w14:textId="77777777" w:rsidR="004D76B2" w:rsidRPr="004D76B2" w:rsidRDefault="004D76B2" w:rsidP="004D76B2">
      <w:pPr>
        <w:pStyle w:val="Paragraphedeliste"/>
        <w:numPr>
          <w:ilvl w:val="0"/>
          <w:numId w:val="2"/>
        </w:num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>Paiement en une seule fois début septembre</w:t>
      </w:r>
    </w:p>
    <w:p w14:paraId="03A2713E" w14:textId="358F5336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>Paiement des frais de scolarité (calculés selon les revenus) à régler par chèque ou par virement bancaire avant le 15 septembre 202</w:t>
      </w:r>
      <w:r w:rsidR="00335888">
        <w:rPr>
          <w:rFonts w:cstheme="minorHAnsi"/>
          <w:sz w:val="23"/>
          <w:szCs w:val="23"/>
        </w:rPr>
        <w:t>1</w:t>
      </w:r>
      <w:r w:rsidRPr="004D76B2">
        <w:rPr>
          <w:rFonts w:cstheme="minorHAnsi"/>
          <w:sz w:val="23"/>
          <w:szCs w:val="23"/>
        </w:rPr>
        <w:t xml:space="preserve">. </w:t>
      </w:r>
    </w:p>
    <w:p w14:paraId="09DEF93F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4A0C8F52" w14:textId="77777777" w:rsidR="004D76B2" w:rsidRPr="004D76B2" w:rsidRDefault="004D76B2" w:rsidP="004D76B2">
      <w:pPr>
        <w:pStyle w:val="Paragraphedeliste"/>
        <w:numPr>
          <w:ilvl w:val="0"/>
          <w:numId w:val="2"/>
        </w:num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>Paiement en 3 fois (3 trimestres)</w:t>
      </w:r>
    </w:p>
    <w:p w14:paraId="5EE327C9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>Lors de l’inscription, dépôt de 3 chèques encaissés :</w:t>
      </w:r>
    </w:p>
    <w:p w14:paraId="4B7A328B" w14:textId="5574F306" w:rsidR="004D76B2" w:rsidRPr="004D76B2" w:rsidRDefault="004D76B2" w:rsidP="004D76B2">
      <w:pPr>
        <w:pStyle w:val="Paragraphedeliste"/>
        <w:numPr>
          <w:ilvl w:val="0"/>
          <w:numId w:val="3"/>
        </w:num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>1</w:t>
      </w:r>
      <w:r w:rsidRPr="004D76B2">
        <w:rPr>
          <w:rFonts w:cstheme="minorHAnsi"/>
          <w:sz w:val="23"/>
          <w:szCs w:val="23"/>
          <w:vertAlign w:val="superscript"/>
        </w:rPr>
        <w:t>er</w:t>
      </w:r>
      <w:r w:rsidRPr="004D76B2">
        <w:rPr>
          <w:rFonts w:cstheme="minorHAnsi"/>
          <w:sz w:val="23"/>
          <w:szCs w:val="23"/>
        </w:rPr>
        <w:t xml:space="preserve"> trimestre : début septembre 202</w:t>
      </w:r>
      <w:r w:rsidR="00335888">
        <w:rPr>
          <w:rFonts w:cstheme="minorHAnsi"/>
          <w:sz w:val="23"/>
          <w:szCs w:val="23"/>
        </w:rPr>
        <w:t>1</w:t>
      </w:r>
    </w:p>
    <w:p w14:paraId="29F1E73F" w14:textId="38588A62" w:rsidR="004D76B2" w:rsidRPr="004D76B2" w:rsidRDefault="004D76B2" w:rsidP="004D76B2">
      <w:pPr>
        <w:pStyle w:val="Paragraphedeliste"/>
        <w:numPr>
          <w:ilvl w:val="0"/>
          <w:numId w:val="3"/>
        </w:num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>2</w:t>
      </w:r>
      <w:r w:rsidRPr="004D76B2">
        <w:rPr>
          <w:rFonts w:cstheme="minorHAnsi"/>
          <w:sz w:val="23"/>
          <w:szCs w:val="23"/>
          <w:vertAlign w:val="superscript"/>
        </w:rPr>
        <w:t>ème</w:t>
      </w:r>
      <w:r w:rsidRPr="004D76B2">
        <w:rPr>
          <w:rFonts w:cstheme="minorHAnsi"/>
          <w:sz w:val="23"/>
          <w:szCs w:val="23"/>
        </w:rPr>
        <w:t xml:space="preserve"> trimestre : début janvier 202</w:t>
      </w:r>
      <w:r w:rsidR="00335888">
        <w:rPr>
          <w:rFonts w:cstheme="minorHAnsi"/>
          <w:sz w:val="23"/>
          <w:szCs w:val="23"/>
        </w:rPr>
        <w:t>2</w:t>
      </w:r>
    </w:p>
    <w:p w14:paraId="4041332E" w14:textId="1B903A17" w:rsidR="004D76B2" w:rsidRPr="004D76B2" w:rsidRDefault="004D76B2" w:rsidP="004D76B2">
      <w:pPr>
        <w:pStyle w:val="Paragraphedeliste"/>
        <w:numPr>
          <w:ilvl w:val="0"/>
          <w:numId w:val="3"/>
        </w:num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>3</w:t>
      </w:r>
      <w:r w:rsidRPr="004D76B2">
        <w:rPr>
          <w:rFonts w:cstheme="minorHAnsi"/>
          <w:sz w:val="23"/>
          <w:szCs w:val="23"/>
          <w:vertAlign w:val="superscript"/>
        </w:rPr>
        <w:t>ème</w:t>
      </w:r>
      <w:r w:rsidRPr="004D76B2">
        <w:rPr>
          <w:rFonts w:cstheme="minorHAnsi"/>
          <w:sz w:val="23"/>
          <w:szCs w:val="23"/>
        </w:rPr>
        <w:t xml:space="preserve"> trimestre : début avril 202</w:t>
      </w:r>
      <w:r w:rsidR="00335888">
        <w:rPr>
          <w:rFonts w:cstheme="minorHAnsi"/>
          <w:sz w:val="23"/>
          <w:szCs w:val="23"/>
        </w:rPr>
        <w:t>2</w:t>
      </w:r>
    </w:p>
    <w:p w14:paraId="205536A4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001DFDA2" w14:textId="77777777" w:rsidR="004D76B2" w:rsidRPr="004D76B2" w:rsidRDefault="004D76B2" w:rsidP="004D76B2">
      <w:pPr>
        <w:pStyle w:val="Paragraphedeliste"/>
        <w:numPr>
          <w:ilvl w:val="0"/>
          <w:numId w:val="2"/>
        </w:num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>Paiement en 10 fois</w:t>
      </w:r>
    </w:p>
    <w:p w14:paraId="1997F157" w14:textId="69444E8A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>À chaque début de mois de septembre 202</w:t>
      </w:r>
      <w:r w:rsidR="00335888">
        <w:rPr>
          <w:rFonts w:cstheme="minorHAnsi"/>
          <w:sz w:val="23"/>
          <w:szCs w:val="23"/>
        </w:rPr>
        <w:t>1</w:t>
      </w:r>
      <w:r w:rsidRPr="004D76B2">
        <w:rPr>
          <w:rFonts w:cstheme="minorHAnsi"/>
          <w:sz w:val="23"/>
          <w:szCs w:val="23"/>
        </w:rPr>
        <w:t xml:space="preserve"> à juin 202</w:t>
      </w:r>
      <w:r w:rsidR="00335888">
        <w:rPr>
          <w:rFonts w:cstheme="minorHAnsi"/>
          <w:sz w:val="23"/>
          <w:szCs w:val="23"/>
        </w:rPr>
        <w:t>2</w:t>
      </w:r>
    </w:p>
    <w:p w14:paraId="75126701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5E0675BF" w14:textId="77777777" w:rsidR="004D76B2" w:rsidRPr="004D76B2" w:rsidRDefault="004D76B2" w:rsidP="004D76B2">
      <w:pPr>
        <w:jc w:val="both"/>
        <w:rPr>
          <w:rFonts w:cstheme="minorHAnsi"/>
          <w:color w:val="00B050"/>
          <w:sz w:val="23"/>
          <w:szCs w:val="23"/>
        </w:rPr>
      </w:pPr>
      <w:r w:rsidRPr="004D76B2">
        <w:rPr>
          <w:rFonts w:cstheme="minorHAnsi"/>
          <w:color w:val="00B050"/>
          <w:sz w:val="23"/>
          <w:szCs w:val="23"/>
        </w:rPr>
        <w:t xml:space="preserve">L’écolage </w:t>
      </w:r>
    </w:p>
    <w:p w14:paraId="38E01174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tbl>
      <w:tblPr>
        <w:tblStyle w:val="Grilledutableau"/>
        <w:tblW w:w="9144" w:type="dxa"/>
        <w:tblInd w:w="-5" w:type="dxa"/>
        <w:tblLook w:val="04A0" w:firstRow="1" w:lastRow="0" w:firstColumn="1" w:lastColumn="0" w:noHBand="0" w:noVBand="1"/>
      </w:tblPr>
      <w:tblGrid>
        <w:gridCol w:w="350"/>
        <w:gridCol w:w="1661"/>
        <w:gridCol w:w="1014"/>
        <w:gridCol w:w="881"/>
        <w:gridCol w:w="1332"/>
        <w:gridCol w:w="1332"/>
        <w:gridCol w:w="1287"/>
        <w:gridCol w:w="1287"/>
      </w:tblGrid>
      <w:tr w:rsidR="004D76B2" w:rsidRPr="004D76B2" w14:paraId="784447CA" w14:textId="77777777" w:rsidTr="00802EE0">
        <w:trPr>
          <w:trHeight w:val="234"/>
        </w:trPr>
        <w:tc>
          <w:tcPr>
            <w:tcW w:w="350" w:type="dxa"/>
          </w:tcPr>
          <w:p w14:paraId="070A6CA8" w14:textId="77777777" w:rsidR="004D76B2" w:rsidRPr="00802EE0" w:rsidRDefault="004D76B2" w:rsidP="004D76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5F71085" w14:textId="77777777" w:rsidR="004D76B2" w:rsidRPr="00802EE0" w:rsidRDefault="004D76B2" w:rsidP="004D76B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5" w:type="dxa"/>
            <w:gridSpan w:val="2"/>
          </w:tcPr>
          <w:p w14:paraId="62418D97" w14:textId="77777777" w:rsidR="004D76B2" w:rsidRPr="00802EE0" w:rsidRDefault="004D76B2" w:rsidP="00802E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2EE0">
              <w:rPr>
                <w:rFonts w:cstheme="minorHAnsi"/>
                <w:b/>
                <w:sz w:val="20"/>
                <w:szCs w:val="20"/>
              </w:rPr>
              <w:t>1 enfant</w:t>
            </w:r>
          </w:p>
        </w:tc>
        <w:tc>
          <w:tcPr>
            <w:tcW w:w="2664" w:type="dxa"/>
            <w:gridSpan w:val="2"/>
          </w:tcPr>
          <w:p w14:paraId="07E1BA71" w14:textId="77777777" w:rsidR="004D76B2" w:rsidRPr="00802EE0" w:rsidRDefault="004D76B2" w:rsidP="00802EE0">
            <w:pPr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02EE0">
              <w:rPr>
                <w:rFonts w:cstheme="minorHAnsi"/>
                <w:b/>
                <w:color w:val="00B050"/>
                <w:sz w:val="20"/>
                <w:szCs w:val="20"/>
              </w:rPr>
              <w:t>2 enfants</w:t>
            </w:r>
          </w:p>
        </w:tc>
        <w:tc>
          <w:tcPr>
            <w:tcW w:w="2574" w:type="dxa"/>
            <w:gridSpan w:val="2"/>
          </w:tcPr>
          <w:p w14:paraId="79BA39B2" w14:textId="77777777" w:rsidR="004D76B2" w:rsidRPr="00802EE0" w:rsidRDefault="004D76B2" w:rsidP="00802EE0">
            <w:pPr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02EE0">
              <w:rPr>
                <w:rFonts w:cstheme="minorHAnsi"/>
                <w:b/>
                <w:color w:val="7030A0"/>
                <w:sz w:val="20"/>
                <w:szCs w:val="20"/>
              </w:rPr>
              <w:t>3 enfants ou plus</w:t>
            </w:r>
          </w:p>
        </w:tc>
      </w:tr>
      <w:tr w:rsidR="004D76B2" w:rsidRPr="00802EE0" w14:paraId="5A49612E" w14:textId="77777777" w:rsidTr="00802EE0">
        <w:trPr>
          <w:trHeight w:val="486"/>
        </w:trPr>
        <w:tc>
          <w:tcPr>
            <w:tcW w:w="350" w:type="dxa"/>
          </w:tcPr>
          <w:p w14:paraId="6E830066" w14:textId="77777777" w:rsidR="004D76B2" w:rsidRPr="00802EE0" w:rsidRDefault="004D76B2" w:rsidP="004D76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2B3382D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Revenus annuels du foyer</w:t>
            </w:r>
            <w:r w:rsidRPr="00802EE0">
              <w:rPr>
                <w:rStyle w:val="Appelnotedebasdep"/>
                <w:rFonts w:cstheme="minorHAnsi"/>
                <w:sz w:val="20"/>
                <w:szCs w:val="20"/>
              </w:rPr>
              <w:footnoteReference w:id="1"/>
            </w:r>
          </w:p>
        </w:tc>
        <w:tc>
          <w:tcPr>
            <w:tcW w:w="1014" w:type="dxa"/>
          </w:tcPr>
          <w:p w14:paraId="207ED836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Tarif mensuel</w:t>
            </w:r>
          </w:p>
        </w:tc>
        <w:tc>
          <w:tcPr>
            <w:tcW w:w="881" w:type="dxa"/>
          </w:tcPr>
          <w:p w14:paraId="3D395C7E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Tarif annuel</w:t>
            </w:r>
          </w:p>
        </w:tc>
        <w:tc>
          <w:tcPr>
            <w:tcW w:w="1332" w:type="dxa"/>
          </w:tcPr>
          <w:p w14:paraId="5C9E358C" w14:textId="77777777" w:rsidR="00802EE0" w:rsidRDefault="004D76B2" w:rsidP="00802EE0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802EE0">
              <w:rPr>
                <w:rFonts w:cstheme="minorHAnsi"/>
                <w:color w:val="00B050"/>
                <w:sz w:val="20"/>
                <w:szCs w:val="20"/>
              </w:rPr>
              <w:t>Tarif</w:t>
            </w:r>
            <w:r w:rsidR="00802EE0" w:rsidRPr="00802EE0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</w:p>
          <w:p w14:paraId="3C792BA7" w14:textId="77777777" w:rsidR="004D76B2" w:rsidRPr="00802EE0" w:rsidRDefault="00802EE0" w:rsidP="00802EE0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proofErr w:type="gramStart"/>
            <w:r w:rsidRPr="00802EE0">
              <w:rPr>
                <w:rFonts w:cstheme="minorHAnsi"/>
                <w:color w:val="00B050"/>
                <w:sz w:val="20"/>
                <w:szCs w:val="20"/>
              </w:rPr>
              <w:t>m</w:t>
            </w:r>
            <w:r w:rsidR="004D76B2" w:rsidRPr="00802EE0">
              <w:rPr>
                <w:rFonts w:cstheme="minorHAnsi"/>
                <w:color w:val="00B050"/>
                <w:sz w:val="20"/>
                <w:szCs w:val="20"/>
              </w:rPr>
              <w:t>ensuel</w:t>
            </w:r>
            <w:proofErr w:type="gramEnd"/>
          </w:p>
          <w:p w14:paraId="0F8C7FCF" w14:textId="77777777" w:rsidR="00802EE0" w:rsidRPr="00802EE0" w:rsidRDefault="00802EE0" w:rsidP="00802EE0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802EE0">
              <w:rPr>
                <w:rFonts w:cstheme="minorHAnsi"/>
                <w:color w:val="00B050"/>
                <w:sz w:val="20"/>
                <w:szCs w:val="20"/>
              </w:rPr>
              <w:t>(</w:t>
            </w:r>
            <w:proofErr w:type="gramStart"/>
            <w:r w:rsidRPr="00802EE0">
              <w:rPr>
                <w:rFonts w:cstheme="minorHAnsi"/>
                <w:color w:val="00B050"/>
                <w:sz w:val="20"/>
                <w:szCs w:val="20"/>
              </w:rPr>
              <w:t>par</w:t>
            </w:r>
            <w:proofErr w:type="gramEnd"/>
            <w:r w:rsidRPr="00802EE0">
              <w:rPr>
                <w:rFonts w:cstheme="minorHAnsi"/>
                <w:color w:val="00B050"/>
                <w:sz w:val="20"/>
                <w:szCs w:val="20"/>
              </w:rPr>
              <w:t xml:space="preserve"> enfant) </w:t>
            </w:r>
          </w:p>
        </w:tc>
        <w:tc>
          <w:tcPr>
            <w:tcW w:w="1332" w:type="dxa"/>
          </w:tcPr>
          <w:p w14:paraId="1C0FEF62" w14:textId="77777777" w:rsidR="00802EE0" w:rsidRDefault="004D76B2" w:rsidP="00802EE0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802EE0">
              <w:rPr>
                <w:rFonts w:cstheme="minorHAnsi"/>
                <w:color w:val="00B050"/>
                <w:sz w:val="20"/>
                <w:szCs w:val="20"/>
              </w:rPr>
              <w:t xml:space="preserve">Tarif </w:t>
            </w:r>
          </w:p>
          <w:p w14:paraId="2A5F4B82" w14:textId="77777777" w:rsidR="004D76B2" w:rsidRPr="00802EE0" w:rsidRDefault="004D76B2" w:rsidP="00802EE0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proofErr w:type="gramStart"/>
            <w:r w:rsidRPr="00802EE0">
              <w:rPr>
                <w:rFonts w:cstheme="minorHAnsi"/>
                <w:color w:val="00B050"/>
                <w:sz w:val="20"/>
                <w:szCs w:val="20"/>
              </w:rPr>
              <w:t>annuel</w:t>
            </w:r>
            <w:proofErr w:type="gramEnd"/>
          </w:p>
          <w:p w14:paraId="24E089F4" w14:textId="77777777" w:rsidR="00802EE0" w:rsidRPr="00802EE0" w:rsidRDefault="00802EE0" w:rsidP="00802EE0">
            <w:pPr>
              <w:jc w:val="center"/>
              <w:rPr>
                <w:rFonts w:cstheme="minorHAnsi"/>
                <w:color w:val="00B050"/>
                <w:sz w:val="20"/>
                <w:szCs w:val="20"/>
              </w:rPr>
            </w:pPr>
            <w:r w:rsidRPr="00802EE0">
              <w:rPr>
                <w:rFonts w:cstheme="minorHAnsi"/>
                <w:color w:val="00B050"/>
                <w:sz w:val="20"/>
                <w:szCs w:val="20"/>
              </w:rPr>
              <w:t>(</w:t>
            </w:r>
            <w:proofErr w:type="gramStart"/>
            <w:r w:rsidRPr="00802EE0">
              <w:rPr>
                <w:rFonts w:cstheme="minorHAnsi"/>
                <w:color w:val="00B050"/>
                <w:sz w:val="20"/>
                <w:szCs w:val="20"/>
              </w:rPr>
              <w:t>par</w:t>
            </w:r>
            <w:proofErr w:type="gramEnd"/>
            <w:r w:rsidRPr="00802EE0">
              <w:rPr>
                <w:rFonts w:cstheme="minorHAnsi"/>
                <w:color w:val="00B050"/>
                <w:sz w:val="20"/>
                <w:szCs w:val="20"/>
              </w:rPr>
              <w:t xml:space="preserve"> enfant) </w:t>
            </w:r>
          </w:p>
        </w:tc>
        <w:tc>
          <w:tcPr>
            <w:tcW w:w="1287" w:type="dxa"/>
          </w:tcPr>
          <w:p w14:paraId="5519134E" w14:textId="77777777" w:rsidR="00802EE0" w:rsidRDefault="004D76B2" w:rsidP="00802EE0">
            <w:pPr>
              <w:jc w:val="center"/>
              <w:rPr>
                <w:rFonts w:cstheme="minorHAnsi"/>
                <w:color w:val="7030A0"/>
                <w:sz w:val="20"/>
                <w:szCs w:val="20"/>
              </w:rPr>
            </w:pPr>
            <w:r w:rsidRPr="00802EE0">
              <w:rPr>
                <w:rFonts w:cstheme="minorHAnsi"/>
                <w:color w:val="7030A0"/>
                <w:sz w:val="20"/>
                <w:szCs w:val="20"/>
              </w:rPr>
              <w:t xml:space="preserve">Tarif </w:t>
            </w:r>
          </w:p>
          <w:p w14:paraId="3E0683FB" w14:textId="77777777" w:rsidR="004D76B2" w:rsidRPr="00802EE0" w:rsidRDefault="004D76B2" w:rsidP="00802EE0">
            <w:pPr>
              <w:jc w:val="center"/>
              <w:rPr>
                <w:rFonts w:cstheme="minorHAnsi"/>
                <w:color w:val="7030A0"/>
                <w:sz w:val="20"/>
                <w:szCs w:val="20"/>
              </w:rPr>
            </w:pPr>
            <w:proofErr w:type="gramStart"/>
            <w:r w:rsidRPr="00802EE0">
              <w:rPr>
                <w:rFonts w:cstheme="minorHAnsi"/>
                <w:color w:val="7030A0"/>
                <w:sz w:val="20"/>
                <w:szCs w:val="20"/>
              </w:rPr>
              <w:t>mensuel</w:t>
            </w:r>
            <w:proofErr w:type="gramEnd"/>
          </w:p>
          <w:p w14:paraId="1B021C90" w14:textId="77777777" w:rsidR="00802EE0" w:rsidRPr="00802EE0" w:rsidRDefault="00802EE0" w:rsidP="00802EE0">
            <w:pPr>
              <w:jc w:val="center"/>
              <w:rPr>
                <w:rFonts w:cstheme="minorHAnsi"/>
                <w:color w:val="7030A0"/>
                <w:sz w:val="20"/>
                <w:szCs w:val="20"/>
              </w:rPr>
            </w:pPr>
            <w:r w:rsidRPr="00802EE0">
              <w:rPr>
                <w:rFonts w:cstheme="minorHAnsi"/>
                <w:color w:val="7030A0"/>
                <w:sz w:val="20"/>
                <w:szCs w:val="20"/>
              </w:rPr>
              <w:t>(</w:t>
            </w:r>
            <w:proofErr w:type="gramStart"/>
            <w:r w:rsidRPr="00802EE0">
              <w:rPr>
                <w:rFonts w:cstheme="minorHAnsi"/>
                <w:color w:val="7030A0"/>
                <w:sz w:val="20"/>
                <w:szCs w:val="20"/>
              </w:rPr>
              <w:t>par</w:t>
            </w:r>
            <w:proofErr w:type="gramEnd"/>
            <w:r w:rsidRPr="00802EE0">
              <w:rPr>
                <w:rFonts w:cstheme="minorHAnsi"/>
                <w:color w:val="7030A0"/>
                <w:sz w:val="20"/>
                <w:szCs w:val="20"/>
              </w:rPr>
              <w:t xml:space="preserve"> enfant)</w:t>
            </w:r>
          </w:p>
        </w:tc>
        <w:tc>
          <w:tcPr>
            <w:tcW w:w="1287" w:type="dxa"/>
          </w:tcPr>
          <w:p w14:paraId="3B0E74C3" w14:textId="77777777" w:rsidR="00802EE0" w:rsidRDefault="004D76B2" w:rsidP="00802EE0">
            <w:pPr>
              <w:jc w:val="center"/>
              <w:rPr>
                <w:rFonts w:cstheme="minorHAnsi"/>
                <w:color w:val="7030A0"/>
                <w:sz w:val="20"/>
                <w:szCs w:val="20"/>
              </w:rPr>
            </w:pPr>
            <w:r w:rsidRPr="00802EE0">
              <w:rPr>
                <w:rFonts w:cstheme="minorHAnsi"/>
                <w:color w:val="7030A0"/>
                <w:sz w:val="20"/>
                <w:szCs w:val="20"/>
              </w:rPr>
              <w:t xml:space="preserve">Tarif </w:t>
            </w:r>
          </w:p>
          <w:p w14:paraId="34A23C60" w14:textId="77777777" w:rsidR="004D76B2" w:rsidRPr="00802EE0" w:rsidRDefault="004D76B2" w:rsidP="00802EE0">
            <w:pPr>
              <w:jc w:val="center"/>
              <w:rPr>
                <w:rFonts w:cstheme="minorHAnsi"/>
                <w:color w:val="7030A0"/>
                <w:sz w:val="20"/>
                <w:szCs w:val="20"/>
              </w:rPr>
            </w:pPr>
            <w:proofErr w:type="gramStart"/>
            <w:r w:rsidRPr="00802EE0">
              <w:rPr>
                <w:rFonts w:cstheme="minorHAnsi"/>
                <w:color w:val="7030A0"/>
                <w:sz w:val="20"/>
                <w:szCs w:val="20"/>
              </w:rPr>
              <w:t>annuel</w:t>
            </w:r>
            <w:proofErr w:type="gramEnd"/>
          </w:p>
          <w:p w14:paraId="4EF2F90E" w14:textId="77777777" w:rsidR="00802EE0" w:rsidRPr="00802EE0" w:rsidRDefault="00802EE0" w:rsidP="00802EE0">
            <w:pPr>
              <w:jc w:val="center"/>
              <w:rPr>
                <w:rFonts w:cstheme="minorHAnsi"/>
                <w:color w:val="7030A0"/>
                <w:sz w:val="20"/>
                <w:szCs w:val="20"/>
              </w:rPr>
            </w:pPr>
            <w:r w:rsidRPr="00802EE0">
              <w:rPr>
                <w:rFonts w:cstheme="minorHAnsi"/>
                <w:color w:val="7030A0"/>
                <w:sz w:val="20"/>
                <w:szCs w:val="20"/>
              </w:rPr>
              <w:t>(</w:t>
            </w:r>
            <w:proofErr w:type="gramStart"/>
            <w:r w:rsidRPr="00802EE0">
              <w:rPr>
                <w:rFonts w:cstheme="minorHAnsi"/>
                <w:color w:val="7030A0"/>
                <w:sz w:val="20"/>
                <w:szCs w:val="20"/>
              </w:rPr>
              <w:t>par</w:t>
            </w:r>
            <w:proofErr w:type="gramEnd"/>
            <w:r w:rsidRPr="00802EE0">
              <w:rPr>
                <w:rFonts w:cstheme="minorHAnsi"/>
                <w:color w:val="7030A0"/>
                <w:sz w:val="20"/>
                <w:szCs w:val="20"/>
              </w:rPr>
              <w:t xml:space="preserve"> enfant)</w:t>
            </w:r>
          </w:p>
        </w:tc>
      </w:tr>
      <w:tr w:rsidR="004D76B2" w:rsidRPr="00802EE0" w14:paraId="6C53E8AF" w14:textId="77777777" w:rsidTr="00802EE0">
        <w:trPr>
          <w:trHeight w:val="234"/>
        </w:trPr>
        <w:tc>
          <w:tcPr>
            <w:tcW w:w="350" w:type="dxa"/>
          </w:tcPr>
          <w:p w14:paraId="4C220C69" w14:textId="77777777" w:rsidR="004D76B2" w:rsidRPr="00802EE0" w:rsidRDefault="004D76B2" w:rsidP="004D76B2">
            <w:pPr>
              <w:jc w:val="both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661" w:type="dxa"/>
          </w:tcPr>
          <w:p w14:paraId="5142E4CC" w14:textId="77777777" w:rsidR="004D76B2" w:rsidRPr="00802EE0" w:rsidRDefault="004D76B2" w:rsidP="00802EE0">
            <w:pPr>
              <w:tabs>
                <w:tab w:val="left" w:pos="60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&lt; 20 000€</w:t>
            </w:r>
          </w:p>
        </w:tc>
        <w:tc>
          <w:tcPr>
            <w:tcW w:w="1014" w:type="dxa"/>
          </w:tcPr>
          <w:p w14:paraId="0E5038FC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450€</w:t>
            </w:r>
          </w:p>
        </w:tc>
        <w:tc>
          <w:tcPr>
            <w:tcW w:w="881" w:type="dxa"/>
          </w:tcPr>
          <w:p w14:paraId="36A6CAFA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4500€</w:t>
            </w:r>
          </w:p>
        </w:tc>
        <w:tc>
          <w:tcPr>
            <w:tcW w:w="1332" w:type="dxa"/>
          </w:tcPr>
          <w:p w14:paraId="37C5B1D6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405€</w:t>
            </w:r>
          </w:p>
        </w:tc>
        <w:tc>
          <w:tcPr>
            <w:tcW w:w="1332" w:type="dxa"/>
          </w:tcPr>
          <w:p w14:paraId="3644307D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4050€</w:t>
            </w:r>
          </w:p>
        </w:tc>
        <w:tc>
          <w:tcPr>
            <w:tcW w:w="1287" w:type="dxa"/>
          </w:tcPr>
          <w:p w14:paraId="71050BC4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360€</w:t>
            </w:r>
          </w:p>
        </w:tc>
        <w:tc>
          <w:tcPr>
            <w:tcW w:w="1287" w:type="dxa"/>
          </w:tcPr>
          <w:p w14:paraId="69A14EAB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3600€</w:t>
            </w:r>
          </w:p>
        </w:tc>
      </w:tr>
      <w:tr w:rsidR="004D76B2" w:rsidRPr="00802EE0" w14:paraId="3DEC84AE" w14:textId="77777777" w:rsidTr="00802EE0">
        <w:trPr>
          <w:trHeight w:val="234"/>
        </w:trPr>
        <w:tc>
          <w:tcPr>
            <w:tcW w:w="350" w:type="dxa"/>
          </w:tcPr>
          <w:p w14:paraId="6A12775C" w14:textId="77777777" w:rsidR="004D76B2" w:rsidRPr="00802EE0" w:rsidRDefault="004D76B2" w:rsidP="004D76B2">
            <w:pPr>
              <w:jc w:val="both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661" w:type="dxa"/>
          </w:tcPr>
          <w:p w14:paraId="6179F2F0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20 000€ - 40 000€</w:t>
            </w:r>
          </w:p>
        </w:tc>
        <w:tc>
          <w:tcPr>
            <w:tcW w:w="1014" w:type="dxa"/>
          </w:tcPr>
          <w:p w14:paraId="1E69DE52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5</w:t>
            </w:r>
            <w:r w:rsidR="00AD1C28" w:rsidRPr="00802EE0">
              <w:rPr>
                <w:rFonts w:cstheme="minorHAnsi"/>
                <w:sz w:val="20"/>
                <w:szCs w:val="20"/>
              </w:rPr>
              <w:t>2</w:t>
            </w:r>
            <w:r w:rsidRPr="00802EE0">
              <w:rPr>
                <w:rFonts w:cstheme="minorHAnsi"/>
                <w:sz w:val="20"/>
                <w:szCs w:val="20"/>
              </w:rPr>
              <w:t>0€</w:t>
            </w:r>
          </w:p>
        </w:tc>
        <w:tc>
          <w:tcPr>
            <w:tcW w:w="881" w:type="dxa"/>
          </w:tcPr>
          <w:p w14:paraId="5E82B04D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5</w:t>
            </w:r>
            <w:r w:rsidR="00AD1C28" w:rsidRPr="00802EE0">
              <w:rPr>
                <w:rFonts w:cstheme="minorHAnsi"/>
                <w:sz w:val="20"/>
                <w:szCs w:val="20"/>
              </w:rPr>
              <w:t>2</w:t>
            </w:r>
            <w:r w:rsidRPr="00802EE0">
              <w:rPr>
                <w:rFonts w:cstheme="minorHAnsi"/>
                <w:sz w:val="20"/>
                <w:szCs w:val="20"/>
              </w:rPr>
              <w:t>00€</w:t>
            </w:r>
          </w:p>
        </w:tc>
        <w:tc>
          <w:tcPr>
            <w:tcW w:w="1332" w:type="dxa"/>
          </w:tcPr>
          <w:p w14:paraId="56B262DF" w14:textId="77777777" w:rsidR="004D76B2" w:rsidRPr="00802EE0" w:rsidRDefault="00AD1C28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468</w:t>
            </w:r>
            <w:r w:rsidR="004D76B2" w:rsidRPr="00802EE0">
              <w:rPr>
                <w:rFonts w:cstheme="minorHAnsi"/>
                <w:sz w:val="20"/>
                <w:szCs w:val="20"/>
              </w:rPr>
              <w:t>€</w:t>
            </w:r>
          </w:p>
        </w:tc>
        <w:tc>
          <w:tcPr>
            <w:tcW w:w="1332" w:type="dxa"/>
          </w:tcPr>
          <w:p w14:paraId="1487EA3E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4</w:t>
            </w:r>
            <w:r w:rsidR="00AD1C28" w:rsidRPr="00802EE0">
              <w:rPr>
                <w:rFonts w:cstheme="minorHAnsi"/>
                <w:sz w:val="20"/>
                <w:szCs w:val="20"/>
              </w:rPr>
              <w:t>680</w:t>
            </w:r>
            <w:r w:rsidRPr="00802EE0">
              <w:rPr>
                <w:rFonts w:cstheme="minorHAnsi"/>
                <w:sz w:val="20"/>
                <w:szCs w:val="20"/>
              </w:rPr>
              <w:t>€</w:t>
            </w:r>
          </w:p>
        </w:tc>
        <w:tc>
          <w:tcPr>
            <w:tcW w:w="1287" w:type="dxa"/>
          </w:tcPr>
          <w:p w14:paraId="3D320F36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4</w:t>
            </w:r>
            <w:r w:rsidR="00AD1C28" w:rsidRPr="00802EE0">
              <w:rPr>
                <w:rFonts w:cstheme="minorHAnsi"/>
                <w:sz w:val="20"/>
                <w:szCs w:val="20"/>
              </w:rPr>
              <w:t>16</w:t>
            </w:r>
            <w:r w:rsidRPr="00802EE0">
              <w:rPr>
                <w:rFonts w:cstheme="minorHAnsi"/>
                <w:sz w:val="20"/>
                <w:szCs w:val="20"/>
              </w:rPr>
              <w:t>€</w:t>
            </w:r>
          </w:p>
        </w:tc>
        <w:tc>
          <w:tcPr>
            <w:tcW w:w="1287" w:type="dxa"/>
          </w:tcPr>
          <w:p w14:paraId="447E576B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4</w:t>
            </w:r>
            <w:r w:rsidR="00AD1C28" w:rsidRPr="00802EE0">
              <w:rPr>
                <w:rFonts w:cstheme="minorHAnsi"/>
                <w:sz w:val="20"/>
                <w:szCs w:val="20"/>
              </w:rPr>
              <w:t>160</w:t>
            </w:r>
            <w:r w:rsidRPr="00802EE0">
              <w:rPr>
                <w:rFonts w:cstheme="minorHAnsi"/>
                <w:sz w:val="20"/>
                <w:szCs w:val="20"/>
              </w:rPr>
              <w:t>€</w:t>
            </w:r>
          </w:p>
        </w:tc>
      </w:tr>
      <w:tr w:rsidR="004D76B2" w:rsidRPr="00802EE0" w14:paraId="59CD51A9" w14:textId="77777777" w:rsidTr="00802EE0">
        <w:trPr>
          <w:trHeight w:val="234"/>
        </w:trPr>
        <w:tc>
          <w:tcPr>
            <w:tcW w:w="350" w:type="dxa"/>
            <w:tcBorders>
              <w:bottom w:val="single" w:sz="4" w:space="0" w:color="auto"/>
            </w:tcBorders>
          </w:tcPr>
          <w:p w14:paraId="35AAD4C3" w14:textId="77777777" w:rsidR="004D76B2" w:rsidRPr="00802EE0" w:rsidRDefault="004D76B2" w:rsidP="004D76B2">
            <w:pPr>
              <w:jc w:val="both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75B1169A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&gt; 40 000€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25BD0304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580€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14:paraId="5F2967AC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5800€</w:t>
            </w:r>
          </w:p>
        </w:tc>
        <w:tc>
          <w:tcPr>
            <w:tcW w:w="1332" w:type="dxa"/>
          </w:tcPr>
          <w:p w14:paraId="527B2CAA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522€</w:t>
            </w:r>
          </w:p>
        </w:tc>
        <w:tc>
          <w:tcPr>
            <w:tcW w:w="1332" w:type="dxa"/>
          </w:tcPr>
          <w:p w14:paraId="5A6D6746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5220€</w:t>
            </w:r>
          </w:p>
        </w:tc>
        <w:tc>
          <w:tcPr>
            <w:tcW w:w="1287" w:type="dxa"/>
          </w:tcPr>
          <w:p w14:paraId="321FC963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464€</w:t>
            </w:r>
          </w:p>
        </w:tc>
        <w:tc>
          <w:tcPr>
            <w:tcW w:w="1287" w:type="dxa"/>
          </w:tcPr>
          <w:p w14:paraId="087DB675" w14:textId="77777777" w:rsidR="004D76B2" w:rsidRPr="00802EE0" w:rsidRDefault="004D76B2" w:rsidP="00802E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2EE0">
              <w:rPr>
                <w:rFonts w:cstheme="minorHAnsi"/>
                <w:sz w:val="20"/>
                <w:szCs w:val="20"/>
              </w:rPr>
              <w:t>4640€</w:t>
            </w:r>
          </w:p>
        </w:tc>
      </w:tr>
      <w:tr w:rsidR="004D76B2" w:rsidRPr="004D76B2" w14:paraId="3B43E967" w14:textId="77777777" w:rsidTr="00802EE0">
        <w:trPr>
          <w:trHeight w:val="234"/>
        </w:trPr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14:paraId="34C2B236" w14:textId="77777777" w:rsidR="004D76B2" w:rsidRPr="00802EE0" w:rsidRDefault="004D76B2" w:rsidP="004D76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1" w:type="dxa"/>
            <w:tcBorders>
              <w:left w:val="nil"/>
              <w:bottom w:val="nil"/>
              <w:right w:val="nil"/>
            </w:tcBorders>
          </w:tcPr>
          <w:p w14:paraId="2C3B9816" w14:textId="77777777" w:rsidR="004D76B2" w:rsidRPr="00802EE0" w:rsidRDefault="004D76B2" w:rsidP="004D76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nil"/>
              <w:bottom w:val="nil"/>
              <w:right w:val="nil"/>
            </w:tcBorders>
          </w:tcPr>
          <w:p w14:paraId="05464F00" w14:textId="77777777" w:rsidR="004D76B2" w:rsidRPr="00802EE0" w:rsidRDefault="004D76B2" w:rsidP="004D76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bottom w:val="nil"/>
            </w:tcBorders>
          </w:tcPr>
          <w:p w14:paraId="75515FA8" w14:textId="77777777" w:rsidR="004D76B2" w:rsidRPr="00802EE0" w:rsidRDefault="004D76B2" w:rsidP="004D76B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4" w:type="dxa"/>
            <w:gridSpan w:val="2"/>
          </w:tcPr>
          <w:p w14:paraId="4DCF93C3" w14:textId="77777777" w:rsidR="004D76B2" w:rsidRPr="00802EE0" w:rsidRDefault="004D76B2" w:rsidP="004D76B2">
            <w:pPr>
              <w:jc w:val="both"/>
              <w:rPr>
                <w:rFonts w:cstheme="minorHAnsi"/>
                <w:color w:val="00B050"/>
                <w:sz w:val="20"/>
                <w:szCs w:val="20"/>
              </w:rPr>
            </w:pPr>
            <w:r w:rsidRPr="00802EE0">
              <w:rPr>
                <w:rFonts w:cstheme="minorHAnsi"/>
                <w:color w:val="00B050"/>
                <w:sz w:val="20"/>
                <w:szCs w:val="20"/>
              </w:rPr>
              <w:t>-10%</w:t>
            </w:r>
          </w:p>
        </w:tc>
        <w:tc>
          <w:tcPr>
            <w:tcW w:w="2574" w:type="dxa"/>
            <w:gridSpan w:val="2"/>
          </w:tcPr>
          <w:p w14:paraId="2F6470B0" w14:textId="77777777" w:rsidR="004D76B2" w:rsidRPr="00802EE0" w:rsidRDefault="004D76B2" w:rsidP="004D76B2">
            <w:pPr>
              <w:jc w:val="both"/>
              <w:rPr>
                <w:rFonts w:cstheme="minorHAnsi"/>
                <w:color w:val="7030A0"/>
                <w:sz w:val="20"/>
                <w:szCs w:val="20"/>
              </w:rPr>
            </w:pPr>
            <w:r w:rsidRPr="00802EE0">
              <w:rPr>
                <w:rFonts w:cstheme="minorHAnsi"/>
                <w:color w:val="7030A0"/>
                <w:sz w:val="20"/>
                <w:szCs w:val="20"/>
              </w:rPr>
              <w:t>-20%</w:t>
            </w:r>
          </w:p>
        </w:tc>
      </w:tr>
    </w:tbl>
    <w:p w14:paraId="375DE99D" w14:textId="3D22EBC0" w:rsid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7FBAF84B" w14:textId="77777777" w:rsidR="0021094B" w:rsidRPr="004D76B2" w:rsidRDefault="0021094B" w:rsidP="004D76B2">
      <w:pPr>
        <w:jc w:val="both"/>
        <w:rPr>
          <w:rFonts w:cstheme="minorHAnsi"/>
          <w:sz w:val="23"/>
          <w:szCs w:val="23"/>
        </w:rPr>
      </w:pPr>
    </w:p>
    <w:p w14:paraId="28D7F3AB" w14:textId="0761D292" w:rsidR="004D76B2" w:rsidRPr="0021094B" w:rsidRDefault="0021094B" w:rsidP="004D76B2">
      <w:pPr>
        <w:jc w:val="both"/>
        <w:rPr>
          <w:rFonts w:cstheme="minorHAnsi"/>
          <w:color w:val="00B050"/>
          <w:sz w:val="23"/>
          <w:szCs w:val="23"/>
        </w:rPr>
      </w:pPr>
      <w:r w:rsidRPr="0021094B">
        <w:rPr>
          <w:rFonts w:cstheme="minorHAnsi"/>
          <w:color w:val="00B050"/>
          <w:sz w:val="23"/>
          <w:szCs w:val="23"/>
        </w:rPr>
        <w:t xml:space="preserve">Les TPS (toute petite section) </w:t>
      </w:r>
    </w:p>
    <w:p w14:paraId="4ED7EAE1" w14:textId="4C5A8A49" w:rsidR="0021094B" w:rsidRDefault="0021094B" w:rsidP="004D76B2">
      <w:pPr>
        <w:jc w:val="both"/>
        <w:rPr>
          <w:rFonts w:cstheme="minorHAnsi"/>
          <w:sz w:val="23"/>
          <w:szCs w:val="23"/>
        </w:rPr>
      </w:pPr>
    </w:p>
    <w:p w14:paraId="4877F679" w14:textId="2808CE94" w:rsidR="0021094B" w:rsidRDefault="0021094B" w:rsidP="004D76B2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Pour les enfants inscrits en TPS, possibilité d’inscription à la demi-journée (matinée) et/ou au jour. </w:t>
      </w:r>
    </w:p>
    <w:p w14:paraId="23642125" w14:textId="5358570A" w:rsidR="0021094B" w:rsidRDefault="0021094B" w:rsidP="004D76B2">
      <w:pPr>
        <w:jc w:val="both"/>
        <w:rPr>
          <w:rFonts w:cstheme="minorHAnsi"/>
          <w:sz w:val="23"/>
          <w:szCs w:val="23"/>
        </w:rPr>
      </w:pPr>
    </w:p>
    <w:p w14:paraId="7E95A521" w14:textId="77777777" w:rsidR="0021094B" w:rsidRPr="004D76B2" w:rsidRDefault="0021094B" w:rsidP="004D76B2">
      <w:pPr>
        <w:jc w:val="both"/>
        <w:rPr>
          <w:rFonts w:cstheme="minorHAnsi"/>
          <w:sz w:val="23"/>
          <w:szCs w:val="23"/>
        </w:rPr>
      </w:pPr>
    </w:p>
    <w:p w14:paraId="7FABB378" w14:textId="77777777" w:rsidR="004D76B2" w:rsidRPr="004D76B2" w:rsidRDefault="004D76B2" w:rsidP="004D76B2">
      <w:pPr>
        <w:jc w:val="both"/>
        <w:rPr>
          <w:rFonts w:cstheme="minorHAnsi"/>
          <w:color w:val="00B050"/>
          <w:sz w:val="23"/>
          <w:szCs w:val="23"/>
        </w:rPr>
      </w:pPr>
      <w:r w:rsidRPr="004D76B2">
        <w:rPr>
          <w:rFonts w:cstheme="minorHAnsi"/>
          <w:color w:val="00B050"/>
          <w:sz w:val="23"/>
          <w:szCs w:val="23"/>
        </w:rPr>
        <w:t xml:space="preserve">Les temps extra-scolaires </w:t>
      </w:r>
    </w:p>
    <w:p w14:paraId="79110651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1D2C37DB" w14:textId="6DB29516" w:rsidR="004D76B2" w:rsidRPr="00335888" w:rsidRDefault="004D76B2" w:rsidP="003F0072">
      <w:pPr>
        <w:jc w:val="center"/>
        <w:rPr>
          <w:rFonts w:cstheme="minorHAnsi"/>
          <w:b/>
          <w:bCs/>
          <w:sz w:val="23"/>
          <w:szCs w:val="23"/>
          <w:u w:val="single"/>
        </w:rPr>
      </w:pPr>
      <w:r w:rsidRPr="00335888">
        <w:rPr>
          <w:rFonts w:cstheme="minorHAnsi"/>
          <w:b/>
          <w:bCs/>
          <w:sz w:val="23"/>
          <w:szCs w:val="23"/>
          <w:u w:val="single"/>
        </w:rPr>
        <w:t>L’inscription aux temps extra-scolaires se f</w:t>
      </w:r>
      <w:r w:rsidR="00335888" w:rsidRPr="00335888">
        <w:rPr>
          <w:rFonts w:cstheme="minorHAnsi"/>
          <w:b/>
          <w:bCs/>
          <w:sz w:val="23"/>
          <w:szCs w:val="23"/>
          <w:u w:val="single"/>
        </w:rPr>
        <w:t>ait</w:t>
      </w:r>
      <w:r w:rsidRPr="00335888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="00335888" w:rsidRPr="00335888">
        <w:rPr>
          <w:rFonts w:cstheme="minorHAnsi"/>
          <w:b/>
          <w:bCs/>
          <w:sz w:val="23"/>
          <w:szCs w:val="23"/>
          <w:u w:val="single"/>
        </w:rPr>
        <w:t xml:space="preserve">par semaine. </w:t>
      </w:r>
      <w:r w:rsidR="00335888">
        <w:rPr>
          <w:rFonts w:cstheme="minorHAnsi"/>
          <w:b/>
          <w:bCs/>
          <w:sz w:val="23"/>
          <w:szCs w:val="23"/>
          <w:u w:val="single"/>
        </w:rPr>
        <w:t>Elle</w:t>
      </w:r>
      <w:r w:rsidR="00335888" w:rsidRPr="00335888">
        <w:rPr>
          <w:rFonts w:cstheme="minorHAnsi"/>
          <w:b/>
          <w:bCs/>
          <w:sz w:val="23"/>
          <w:szCs w:val="23"/>
          <w:u w:val="single"/>
        </w:rPr>
        <w:t xml:space="preserve"> est à compléter par</w:t>
      </w:r>
      <w:r w:rsidRPr="00335888">
        <w:rPr>
          <w:rFonts w:cstheme="minorHAnsi"/>
          <w:b/>
          <w:bCs/>
          <w:sz w:val="23"/>
          <w:szCs w:val="23"/>
          <w:u w:val="single"/>
        </w:rPr>
        <w:t xml:space="preserve"> formulaire en ligne</w:t>
      </w:r>
      <w:r w:rsidR="00335888" w:rsidRPr="00335888">
        <w:rPr>
          <w:rFonts w:cstheme="minorHAnsi"/>
          <w:b/>
          <w:bCs/>
          <w:sz w:val="23"/>
          <w:szCs w:val="23"/>
          <w:u w:val="single"/>
        </w:rPr>
        <w:t xml:space="preserve"> tous les </w:t>
      </w:r>
      <w:r w:rsidR="003F0072">
        <w:rPr>
          <w:rFonts w:cstheme="minorHAnsi"/>
          <w:b/>
          <w:bCs/>
          <w:sz w:val="23"/>
          <w:szCs w:val="23"/>
          <w:u w:val="single"/>
        </w:rPr>
        <w:t xml:space="preserve">jeudis </w:t>
      </w:r>
      <w:r w:rsidR="003F0072" w:rsidRPr="00335888">
        <w:rPr>
          <w:rFonts w:cstheme="minorHAnsi"/>
          <w:b/>
          <w:bCs/>
          <w:sz w:val="23"/>
          <w:szCs w:val="23"/>
          <w:u w:val="single"/>
        </w:rPr>
        <w:t>soir</w:t>
      </w:r>
      <w:r w:rsidR="00335888" w:rsidRPr="00335888">
        <w:rPr>
          <w:rFonts w:cstheme="minorHAnsi"/>
          <w:b/>
          <w:bCs/>
          <w:sz w:val="23"/>
          <w:szCs w:val="23"/>
          <w:u w:val="single"/>
        </w:rPr>
        <w:t>.</w:t>
      </w:r>
      <w:r w:rsidR="003F0072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="00335888" w:rsidRPr="00335888">
        <w:rPr>
          <w:rFonts w:cstheme="minorHAnsi"/>
          <w:b/>
          <w:bCs/>
          <w:sz w:val="23"/>
          <w:szCs w:val="23"/>
          <w:u w:val="single"/>
        </w:rPr>
        <w:t xml:space="preserve">Les inscriptions </w:t>
      </w:r>
      <w:r w:rsidR="003F0072">
        <w:rPr>
          <w:rFonts w:cstheme="minorHAnsi"/>
          <w:b/>
          <w:bCs/>
          <w:sz w:val="23"/>
          <w:szCs w:val="23"/>
          <w:u w:val="single"/>
        </w:rPr>
        <w:t xml:space="preserve">hors délais </w:t>
      </w:r>
      <w:r w:rsidR="00335888" w:rsidRPr="00335888">
        <w:rPr>
          <w:rFonts w:cstheme="minorHAnsi"/>
          <w:b/>
          <w:bCs/>
          <w:sz w:val="23"/>
          <w:szCs w:val="23"/>
          <w:u w:val="single"/>
        </w:rPr>
        <w:t>ne seront pas validées.</w:t>
      </w:r>
    </w:p>
    <w:p w14:paraId="244756E7" w14:textId="77777777" w:rsidR="00335888" w:rsidRPr="004D76B2" w:rsidRDefault="00335888" w:rsidP="004D76B2">
      <w:pPr>
        <w:jc w:val="both"/>
        <w:rPr>
          <w:rFonts w:cstheme="minorHAnsi"/>
          <w:sz w:val="23"/>
          <w:szCs w:val="23"/>
        </w:rPr>
      </w:pPr>
    </w:p>
    <w:p w14:paraId="44678BB9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>Les temps extra-scolaires sont proposés les lundis, mardis, jeudis et vendredis :</w:t>
      </w:r>
    </w:p>
    <w:p w14:paraId="536816C4" w14:textId="77777777" w:rsidR="004D76B2" w:rsidRPr="004D76B2" w:rsidRDefault="004D76B2" w:rsidP="004D76B2">
      <w:pPr>
        <w:pStyle w:val="Paragraphedeliste"/>
        <w:numPr>
          <w:ilvl w:val="0"/>
          <w:numId w:val="1"/>
        </w:num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>7h30 à 8h30</w:t>
      </w:r>
    </w:p>
    <w:p w14:paraId="5B3E3FE2" w14:textId="77777777" w:rsidR="004D76B2" w:rsidRPr="004D76B2" w:rsidRDefault="004D76B2" w:rsidP="004D76B2">
      <w:pPr>
        <w:pStyle w:val="Paragraphedeliste"/>
        <w:numPr>
          <w:ilvl w:val="0"/>
          <w:numId w:val="1"/>
        </w:num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>16h à 18h30</w:t>
      </w:r>
    </w:p>
    <w:p w14:paraId="7E25A367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 xml:space="preserve">1€ la ½ heure </w:t>
      </w:r>
    </w:p>
    <w:p w14:paraId="04FAB29D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 xml:space="preserve">2€ de l’heure </w:t>
      </w:r>
    </w:p>
    <w:p w14:paraId="20A2DED2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7161A29A" w14:textId="0A292372" w:rsidR="004D76B2" w:rsidRDefault="004D76B2" w:rsidP="002E73D7">
      <w:p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>Inscription temps extra-scolaires</w:t>
      </w:r>
      <w:r w:rsidR="002E73D7">
        <w:rPr>
          <w:rFonts w:cstheme="minorHAnsi"/>
          <w:sz w:val="23"/>
          <w:szCs w:val="23"/>
        </w:rPr>
        <w:t xml:space="preserve"> : </w:t>
      </w:r>
      <w:hyperlink r:id="rId9" w:history="1">
        <w:r w:rsidR="003F0072" w:rsidRPr="003F0072">
          <w:rPr>
            <w:rStyle w:val="Lienhypertexte"/>
            <w:rFonts w:cstheme="minorHAnsi"/>
            <w:sz w:val="23"/>
            <w:szCs w:val="23"/>
          </w:rPr>
          <w:t>https://forms.gle/A3hKCKGJm2aawvMf9</w:t>
        </w:r>
      </w:hyperlink>
    </w:p>
    <w:p w14:paraId="0217B29E" w14:textId="77777777" w:rsidR="002E73D7" w:rsidRPr="004D76B2" w:rsidRDefault="002E73D7" w:rsidP="002E73D7">
      <w:pPr>
        <w:jc w:val="both"/>
        <w:rPr>
          <w:rFonts w:cstheme="minorHAnsi"/>
          <w:sz w:val="23"/>
          <w:szCs w:val="23"/>
        </w:rPr>
      </w:pPr>
    </w:p>
    <w:p w14:paraId="474BBD73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3FAFC2BD" w14:textId="77777777" w:rsidR="004D76B2" w:rsidRPr="004D76B2" w:rsidRDefault="004D76B2" w:rsidP="004D76B2">
      <w:pPr>
        <w:jc w:val="both"/>
        <w:rPr>
          <w:rFonts w:cstheme="minorHAnsi"/>
          <w:color w:val="00B050"/>
          <w:sz w:val="23"/>
          <w:szCs w:val="23"/>
        </w:rPr>
      </w:pPr>
      <w:r w:rsidRPr="004D76B2">
        <w:rPr>
          <w:rFonts w:cstheme="minorHAnsi"/>
          <w:color w:val="00B050"/>
          <w:sz w:val="23"/>
          <w:szCs w:val="23"/>
        </w:rPr>
        <w:t>Les départs et les préavis</w:t>
      </w:r>
    </w:p>
    <w:p w14:paraId="54CE9DF5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158E9CEB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 xml:space="preserve">En cas de départ anticipé ou d’annulation, les parents doivent donner un préavis minimum de 3 mois (90 jours). </w:t>
      </w:r>
    </w:p>
    <w:p w14:paraId="1B269FD7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 xml:space="preserve">Les sommes versées et encaissées ne sont jamais remboursées quel que soit le motif. </w:t>
      </w:r>
    </w:p>
    <w:p w14:paraId="33CEC4FC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 xml:space="preserve">Les parents se réengageront au mois d’avril pour l’année scolaire suivante en fournissant un chèque de caution équivalent à 3 mois d’écolage qui remplacera le chèque donné l’année précédente. </w:t>
      </w:r>
    </w:p>
    <w:p w14:paraId="1E67D522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10684E2C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  <w:r w:rsidRPr="004D76B2">
        <w:rPr>
          <w:rFonts w:cstheme="minorHAnsi"/>
          <w:sz w:val="23"/>
          <w:szCs w:val="23"/>
        </w:rPr>
        <w:t xml:space="preserve">Dans tous les cas, prévenir au plus tôt lorsqu’un départ est prévu. </w:t>
      </w:r>
    </w:p>
    <w:p w14:paraId="0C8BB924" w14:textId="77777777" w:rsidR="004D76B2" w:rsidRPr="004D76B2" w:rsidRDefault="004D76B2" w:rsidP="004D76B2">
      <w:pPr>
        <w:jc w:val="both"/>
        <w:rPr>
          <w:rFonts w:cstheme="minorHAnsi"/>
          <w:sz w:val="23"/>
          <w:szCs w:val="23"/>
        </w:rPr>
      </w:pPr>
    </w:p>
    <w:p w14:paraId="674A54AC" w14:textId="77777777" w:rsidR="004D76B2" w:rsidRPr="004D76B2" w:rsidRDefault="004D76B2" w:rsidP="004D76B2">
      <w:pPr>
        <w:jc w:val="both"/>
        <w:rPr>
          <w:rFonts w:cstheme="minorHAnsi"/>
          <w:b/>
          <w:sz w:val="23"/>
          <w:szCs w:val="23"/>
        </w:rPr>
      </w:pPr>
      <w:r w:rsidRPr="004D76B2">
        <w:rPr>
          <w:rFonts w:cstheme="minorHAnsi"/>
          <w:b/>
          <w:sz w:val="23"/>
          <w:szCs w:val="23"/>
        </w:rPr>
        <w:t xml:space="preserve">Les parents s’engagent à régler tous les frais de scolarité. </w:t>
      </w:r>
    </w:p>
    <w:p w14:paraId="299F25F9" w14:textId="77777777" w:rsidR="004D76B2" w:rsidRPr="004D76B2" w:rsidRDefault="004D76B2" w:rsidP="004D76B2">
      <w:pPr>
        <w:jc w:val="both"/>
        <w:rPr>
          <w:rFonts w:cstheme="minorHAnsi"/>
          <w:b/>
          <w:sz w:val="23"/>
          <w:szCs w:val="23"/>
        </w:rPr>
      </w:pPr>
      <w:r w:rsidRPr="004D76B2">
        <w:rPr>
          <w:rFonts w:cstheme="minorHAnsi"/>
          <w:b/>
          <w:sz w:val="23"/>
          <w:szCs w:val="23"/>
        </w:rPr>
        <w:t xml:space="preserve">Les inscriptions ne sont confirmées qu’après paiement intégral des sommes dues pour l’année scolaire en cours. </w:t>
      </w:r>
    </w:p>
    <w:p w14:paraId="598092FA" w14:textId="77777777" w:rsidR="004D76B2" w:rsidRPr="004D76B2" w:rsidRDefault="004D76B2" w:rsidP="004D76B2">
      <w:pPr>
        <w:jc w:val="both"/>
        <w:rPr>
          <w:rFonts w:cstheme="minorHAnsi"/>
          <w:b/>
          <w:sz w:val="23"/>
          <w:szCs w:val="23"/>
        </w:rPr>
      </w:pPr>
      <w:r w:rsidRPr="004D76B2">
        <w:rPr>
          <w:rFonts w:cstheme="minorHAnsi"/>
          <w:b/>
          <w:sz w:val="23"/>
          <w:szCs w:val="23"/>
        </w:rPr>
        <w:t>L’écol’O’thèque se réserve le droit de ne plus accueillir un enfant si un paiement n’est pas effectué après relances</w:t>
      </w:r>
      <w:r w:rsidR="0086145C">
        <w:rPr>
          <w:rFonts w:cstheme="minorHAnsi"/>
          <w:b/>
          <w:sz w:val="23"/>
          <w:szCs w:val="23"/>
        </w:rPr>
        <w:t xml:space="preserve"> et une mise en demeure sera engagée. </w:t>
      </w:r>
    </w:p>
    <w:p w14:paraId="17A1ADAF" w14:textId="206CB0EB" w:rsidR="0086145C" w:rsidRPr="00964322" w:rsidRDefault="004D76B2" w:rsidP="0086145C">
      <w:pPr>
        <w:jc w:val="both"/>
        <w:rPr>
          <w:rFonts w:cstheme="minorHAnsi"/>
          <w:b/>
          <w:sz w:val="23"/>
          <w:szCs w:val="23"/>
        </w:rPr>
      </w:pPr>
      <w:r w:rsidRPr="004D76B2">
        <w:rPr>
          <w:rFonts w:cstheme="minorHAnsi"/>
          <w:b/>
          <w:sz w:val="23"/>
          <w:szCs w:val="23"/>
        </w:rPr>
        <w:t>Ce présent règlement est valable pour l’année scolaire en cours. Il est révisable chaque année.</w:t>
      </w:r>
    </w:p>
    <w:sectPr w:rsidR="0086145C" w:rsidRPr="00964322" w:rsidSect="003F0072">
      <w:footerReference w:type="even" r:id="rId10"/>
      <w:footerReference w:type="default" r:id="rId11"/>
      <w:pgSz w:w="11900" w:h="16840"/>
      <w:pgMar w:top="720" w:right="720" w:bottom="720" w:left="720" w:header="709" w:footer="709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2BEF8" w14:textId="77777777" w:rsidR="007F491E" w:rsidRDefault="007F491E" w:rsidP="004D76B2">
      <w:r>
        <w:separator/>
      </w:r>
    </w:p>
  </w:endnote>
  <w:endnote w:type="continuationSeparator" w:id="0">
    <w:p w14:paraId="196EFC31" w14:textId="77777777" w:rsidR="007F491E" w:rsidRDefault="007F491E" w:rsidP="004D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pyrus">
    <w:altName w:val="﷽﷽﷽﷽﷽﷽﷽﷽ꖠƱ怀"/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Jim Nightshade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906845427"/>
      <w:docPartObj>
        <w:docPartGallery w:val="Page Numbers (Bottom of Page)"/>
        <w:docPartUnique/>
      </w:docPartObj>
    </w:sdtPr>
    <w:sdtContent>
      <w:p w14:paraId="2BB60919" w14:textId="77777777" w:rsidR="00373887" w:rsidRDefault="00373887" w:rsidP="00A548E1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187D7DB" w14:textId="77777777" w:rsidR="00373887" w:rsidRDefault="0037388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872915947"/>
      <w:docPartObj>
        <w:docPartGallery w:val="Page Numbers (Bottom of Page)"/>
        <w:docPartUnique/>
      </w:docPartObj>
    </w:sdtPr>
    <w:sdtContent>
      <w:p w14:paraId="23258608" w14:textId="77777777" w:rsidR="00373887" w:rsidRDefault="00373887" w:rsidP="00A548E1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1939C3F" w14:textId="77777777" w:rsidR="00373887" w:rsidRDefault="003738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FBAB" w14:textId="77777777" w:rsidR="007F491E" w:rsidRDefault="007F491E" w:rsidP="004D76B2">
      <w:r>
        <w:separator/>
      </w:r>
    </w:p>
  </w:footnote>
  <w:footnote w:type="continuationSeparator" w:id="0">
    <w:p w14:paraId="32820A09" w14:textId="77777777" w:rsidR="007F491E" w:rsidRDefault="007F491E" w:rsidP="004D76B2">
      <w:r>
        <w:continuationSeparator/>
      </w:r>
    </w:p>
  </w:footnote>
  <w:footnote w:id="1">
    <w:p w14:paraId="191176AE" w14:textId="77777777" w:rsidR="004D76B2" w:rsidRDefault="004D76B2" w:rsidP="004D76B2">
      <w:r>
        <w:rPr>
          <w:rStyle w:val="Appelnotedebasdep"/>
        </w:rPr>
        <w:footnoteRef/>
      </w:r>
      <w:r>
        <w:t xml:space="preserve"> Salaire net des deux parents cumulés</w:t>
      </w:r>
    </w:p>
    <w:p w14:paraId="4E02A057" w14:textId="77777777" w:rsidR="004D76B2" w:rsidRDefault="004D76B2" w:rsidP="004D76B2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ABE"/>
    <w:multiLevelType w:val="hybridMultilevel"/>
    <w:tmpl w:val="C9766B34"/>
    <w:lvl w:ilvl="0" w:tplc="F8EE7CB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20B1F"/>
    <w:multiLevelType w:val="hybridMultilevel"/>
    <w:tmpl w:val="7EBC79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91797"/>
    <w:multiLevelType w:val="hybridMultilevel"/>
    <w:tmpl w:val="284647E6"/>
    <w:lvl w:ilvl="0" w:tplc="2CE0E20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18913">
    <w:abstractNumId w:val="0"/>
  </w:num>
  <w:num w:numId="2" w16cid:durableId="1134299880">
    <w:abstractNumId w:val="1"/>
  </w:num>
  <w:num w:numId="3" w16cid:durableId="408620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B2"/>
    <w:rsid w:val="000D0CCB"/>
    <w:rsid w:val="0021094B"/>
    <w:rsid w:val="00244FBD"/>
    <w:rsid w:val="002E73D7"/>
    <w:rsid w:val="00335888"/>
    <w:rsid w:val="00373887"/>
    <w:rsid w:val="003F0072"/>
    <w:rsid w:val="004176D0"/>
    <w:rsid w:val="004B3B32"/>
    <w:rsid w:val="004D76B2"/>
    <w:rsid w:val="004E5CAF"/>
    <w:rsid w:val="00536FB4"/>
    <w:rsid w:val="00595EB6"/>
    <w:rsid w:val="007F491E"/>
    <w:rsid w:val="00802EE0"/>
    <w:rsid w:val="0086145C"/>
    <w:rsid w:val="009642D5"/>
    <w:rsid w:val="00964322"/>
    <w:rsid w:val="009A6839"/>
    <w:rsid w:val="00AD1C28"/>
    <w:rsid w:val="00C4048A"/>
    <w:rsid w:val="00D67331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A9C747"/>
  <w15:chartTrackingRefBased/>
  <w15:docId w15:val="{BB912989-8ECA-854B-B47E-8E25DBDC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76B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D76B2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D76B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D76B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D76B2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4D76B2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738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3887"/>
  </w:style>
  <w:style w:type="character" w:styleId="Numrodepage">
    <w:name w:val="page number"/>
    <w:basedOn w:val="Policepardfaut"/>
    <w:uiPriority w:val="99"/>
    <w:semiHidden/>
    <w:unhideWhenUsed/>
    <w:rsid w:val="00373887"/>
  </w:style>
  <w:style w:type="character" w:styleId="Mentionnonrsolue">
    <w:name w:val="Unresolved Mention"/>
    <w:basedOn w:val="Policepardfaut"/>
    <w:uiPriority w:val="99"/>
    <w:semiHidden/>
    <w:unhideWhenUsed/>
    <w:rsid w:val="002E7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olOtheque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A3hKCKGJm2aawvMf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Anne-Aurore Baldo</dc:creator>
  <cp:keywords/>
  <dc:description/>
  <cp:lastModifiedBy>Jordane BALDO</cp:lastModifiedBy>
  <cp:revision>2</cp:revision>
  <cp:lastPrinted>2020-06-28T09:44:00Z</cp:lastPrinted>
  <dcterms:created xsi:type="dcterms:W3CDTF">2023-02-14T10:15:00Z</dcterms:created>
  <dcterms:modified xsi:type="dcterms:W3CDTF">2023-02-14T10:15:00Z</dcterms:modified>
</cp:coreProperties>
</file>